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B9" w:rsidRPr="000328B9" w:rsidRDefault="000328B9" w:rsidP="000328B9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0328B9">
        <w:rPr>
          <w:b/>
          <w:sz w:val="44"/>
          <w:szCs w:val="44"/>
          <w:u w:val="single"/>
        </w:rPr>
        <w:t>CO PLATÍ PRO OBČANY OD 1. BŘEZNA</w:t>
      </w:r>
    </w:p>
    <w:bookmarkEnd w:id="0"/>
    <w:p w:rsidR="000328B9" w:rsidRDefault="000328B9" w:rsidP="000328B9">
      <w:pPr>
        <w:rPr>
          <w:sz w:val="36"/>
          <w:szCs w:val="36"/>
        </w:rPr>
      </w:pP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Povinnost nosit všude na zastavěném území obce chirurgickou roušku nebo respirátor. Výjimka platí jen v případě, že je člověk sám v přírodě.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Ochrana dýchacích cest je povinná i na pracovišti. Výjimku mají jen lidé, kteří jsou v místnosti sami.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Na místech, kde je větší koncentrace lidí, je povinný respirátor.</w:t>
      </w:r>
      <w:r>
        <w:rPr>
          <w:sz w:val="36"/>
          <w:szCs w:val="36"/>
        </w:rPr>
        <w:br/>
        <w:t>Platí to například v prodejnách, provozovnách a v dopravě</w:t>
      </w:r>
      <w:r>
        <w:rPr>
          <w:sz w:val="36"/>
          <w:szCs w:val="36"/>
        </w:rPr>
        <w:br/>
        <w:t>(včetně zastávek)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U stravovacích provozů se režim nemění, nadále budou moci občerstvení prodávat přes výdejní okénka.</w:t>
      </w:r>
      <w:r>
        <w:rPr>
          <w:sz w:val="36"/>
          <w:szCs w:val="36"/>
        </w:rPr>
        <w:br/>
        <w:t>Ta mohou být otevřená do 21. hodiny.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Opustit bydliště za jiným účelem (než je práce, nákup, lékař), například na vycházku či si jít zaběhat, je možné přes den od 5:00 do 21:00, a to pouze po území obce, nikoli okresu.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Venčení psů v noci je možné pouze do 500 metrů od bydliště.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</w:rPr>
      </w:pPr>
      <w:r>
        <w:rPr>
          <w:sz w:val="36"/>
          <w:szCs w:val="36"/>
        </w:rPr>
        <w:t xml:space="preserve">Při pobytu venku se nesmí blíže stýkat osoby, které spolu nežijí ve společné domácnosti. </w:t>
      </w:r>
      <w:r>
        <w:rPr>
          <w:rStyle w:val="StrongEmphasis"/>
          <w:sz w:val="36"/>
          <w:szCs w:val="36"/>
        </w:rPr>
        <w:t>(Pro cestu do zaměstnání či k lékaři v rámci okresu není zapotřebí žádný doklad.)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Cesty mezi okresy jsou až na výjimky zakázány.</w:t>
      </w:r>
    </w:p>
    <w:p w:rsidR="000328B9" w:rsidRDefault="000328B9" w:rsidP="000328B9">
      <w:pPr>
        <w:pStyle w:val="Textbody"/>
        <w:numPr>
          <w:ilvl w:val="0"/>
          <w:numId w:val="1"/>
        </w:numPr>
        <w:spacing w:after="0"/>
        <w:rPr>
          <w:rFonts w:hint="eastAsia"/>
          <w:sz w:val="36"/>
          <w:szCs w:val="36"/>
        </w:rPr>
      </w:pPr>
      <w:r>
        <w:rPr>
          <w:sz w:val="36"/>
          <w:szCs w:val="36"/>
        </w:rPr>
        <w:t>Pobyt v přírodě je možný jen na území vlastní obce.</w:t>
      </w:r>
    </w:p>
    <w:p w:rsidR="00621FE7" w:rsidRDefault="00621FE7"/>
    <w:sectPr w:rsidR="0062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55EB8"/>
    <w:multiLevelType w:val="multilevel"/>
    <w:tmpl w:val="15385D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9"/>
    <w:rsid w:val="000328B9"/>
    <w:rsid w:val="005C26D4"/>
    <w:rsid w:val="0062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D4D3-354C-4E53-AB16-F4DC6EA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6D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C26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C26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C26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C26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26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C26D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6D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6D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6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26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26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26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26D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26D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C26D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C26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6D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6D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5C26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C26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26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5C26D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5C26D4"/>
    <w:rPr>
      <w:b/>
      <w:bCs/>
    </w:rPr>
  </w:style>
  <w:style w:type="character" w:styleId="Zdraznn">
    <w:name w:val="Emphasis"/>
    <w:basedOn w:val="Standardnpsmoodstavce"/>
    <w:uiPriority w:val="20"/>
    <w:qFormat/>
    <w:rsid w:val="005C26D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5C26D4"/>
    <w:rPr>
      <w:szCs w:val="32"/>
    </w:rPr>
  </w:style>
  <w:style w:type="paragraph" w:styleId="Odstavecseseznamem">
    <w:name w:val="List Paragraph"/>
    <w:basedOn w:val="Normln"/>
    <w:uiPriority w:val="34"/>
    <w:qFormat/>
    <w:rsid w:val="005C26D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5C26D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5C26D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C26D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C26D4"/>
    <w:rPr>
      <w:b/>
      <w:i/>
      <w:sz w:val="24"/>
    </w:rPr>
  </w:style>
  <w:style w:type="character" w:styleId="Zdraznnjemn">
    <w:name w:val="Subtle Emphasis"/>
    <w:uiPriority w:val="19"/>
    <w:qFormat/>
    <w:rsid w:val="005C26D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5C26D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5C26D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5C26D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5C26D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26D4"/>
    <w:pPr>
      <w:outlineLvl w:val="9"/>
    </w:pPr>
  </w:style>
  <w:style w:type="paragraph" w:customStyle="1" w:styleId="Textbody">
    <w:name w:val="Text body"/>
    <w:basedOn w:val="Normln"/>
    <w:rsid w:val="000328B9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0328B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28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1</cp:revision>
  <cp:lastPrinted>2021-03-09T09:56:00Z</cp:lastPrinted>
  <dcterms:created xsi:type="dcterms:W3CDTF">2021-03-09T09:53:00Z</dcterms:created>
  <dcterms:modified xsi:type="dcterms:W3CDTF">2021-03-09T09:56:00Z</dcterms:modified>
</cp:coreProperties>
</file>